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1" w:type="dxa"/>
        <w:tblInd w:w="-414" w:type="dxa"/>
        <w:tblLook w:val="0000" w:firstRow="0" w:lastRow="0" w:firstColumn="0" w:lastColumn="0" w:noHBand="0" w:noVBand="0"/>
      </w:tblPr>
      <w:tblGrid>
        <w:gridCol w:w="4350"/>
        <w:gridCol w:w="6121"/>
      </w:tblGrid>
      <w:tr w:rsidR="008F3E31" w:rsidRPr="00050E43" w:rsidTr="00852120">
        <w:trPr>
          <w:trHeight w:val="1262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E31" w:rsidRPr="00050E43" w:rsidRDefault="008F3E31" w:rsidP="0085212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050E43">
              <w:rPr>
                <w:rFonts w:ascii="Times New Roman" w:hAnsi="Times New Roman"/>
                <w:sz w:val="26"/>
                <w:szCs w:val="26"/>
              </w:rPr>
              <w:t>TRƯỜNG ĐẠI HỌC CÔNG ĐOÀN</w:t>
            </w:r>
          </w:p>
          <w:p w:rsidR="008F3E31" w:rsidRPr="00050E43" w:rsidRDefault="008F3E31" w:rsidP="0085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PHÒNG </w:t>
            </w:r>
            <w:r w:rsidR="00E8173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QUẢN LÝ </w:t>
            </w:r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>ĐÀO TẠO</w:t>
            </w:r>
          </w:p>
          <w:p w:rsidR="008F3E31" w:rsidRPr="00050E43" w:rsidRDefault="00C00506" w:rsidP="0085212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4445</wp:posOffset>
                      </wp:positionV>
                      <wp:extent cx="560705" cy="0"/>
                      <wp:effectExtent l="5715" t="10160" r="5080" b="889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D26D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77.1pt;margin-top:.35pt;width:44.1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CN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E31" w:rsidRPr="00050E43" w:rsidRDefault="008F3E31" w:rsidP="00852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8F3E31" w:rsidRPr="00050E43" w:rsidRDefault="008F3E31" w:rsidP="00852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0E43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8F3E31" w:rsidRPr="00050E43" w:rsidRDefault="00C00506" w:rsidP="00840C5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20320</wp:posOffset>
                      </wp:positionV>
                      <wp:extent cx="1943735" cy="0"/>
                      <wp:effectExtent l="9525" t="6985" r="8890" b="12065"/>
                      <wp:wrapNone/>
                      <wp:docPr id="1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5E9F82" id="Line 2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.6pt" to="223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9R6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"/>
                  </w:pict>
                </mc:Fallback>
              </mc:AlternateContent>
            </w:r>
            <w:proofErr w:type="spellStart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9F468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03</w:t>
            </w:r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9F4681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8F3E31" w:rsidRPr="00050E4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202</w:t>
            </w:r>
            <w:r w:rsidR="00840C54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:rsidR="008F3E31" w:rsidRPr="00C91418" w:rsidRDefault="00AA29BE" w:rsidP="008F3E31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THÔNG BÁO</w:t>
      </w:r>
    </w:p>
    <w:p w:rsidR="008F3E31" w:rsidRPr="00C91418" w:rsidRDefault="0067411E" w:rsidP="008F3E31">
      <w:pPr>
        <w:pStyle w:val="BodyText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207778136"/>
      <w:proofErr w:type="spellStart"/>
      <w:r>
        <w:rPr>
          <w:rFonts w:ascii="Times New Roman" w:hAnsi="Times New Roman"/>
          <w:b/>
          <w:sz w:val="28"/>
          <w:szCs w:val="28"/>
        </w:rPr>
        <w:t>thay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gặp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mặt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khoa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đoàn</w:t>
      </w:r>
      <w:proofErr w:type="spellEnd"/>
    </w:p>
    <w:bookmarkEnd w:id="1"/>
    <w:p w:rsidR="008F3E31" w:rsidRPr="00300373" w:rsidRDefault="008F3E31" w:rsidP="008F3E31">
      <w:pPr>
        <w:pStyle w:val="BodyText"/>
        <w:spacing w:after="0" w:line="312" w:lineRule="auto"/>
        <w:rPr>
          <w:rFonts w:ascii="Times New Roman" w:hAnsi="Times New Roman"/>
          <w:sz w:val="14"/>
          <w:szCs w:val="26"/>
        </w:rPr>
      </w:pPr>
    </w:p>
    <w:p w:rsidR="00AA29BE" w:rsidRDefault="00AA29BE" w:rsidP="00E435EF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Căn cứ Kế ho</w:t>
      </w:r>
      <w:r w:rsidR="009F4681">
        <w:rPr>
          <w:rFonts w:ascii="Times New Roman" w:hAnsi="Times New Roman"/>
          <w:color w:val="000000"/>
          <w:sz w:val="28"/>
          <w:szCs w:val="28"/>
          <w:lang w:val="it-IT"/>
        </w:rPr>
        <w:t xml:space="preserve">ạch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tổ chức học học phần Quốc phòng – An ninh cho sinh viên hệ đại học chính quy khóa 2025-2029;</w:t>
      </w:r>
    </w:p>
    <w:p w:rsidR="00F43719" w:rsidRDefault="00F43719" w:rsidP="00E435EF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Căn cứ </w:t>
      </w:r>
      <w:r w:rsidRPr="00F43719">
        <w:rPr>
          <w:rFonts w:ascii="Times New Roman" w:hAnsi="Times New Roman"/>
          <w:color w:val="000000"/>
          <w:sz w:val="28"/>
          <w:szCs w:val="28"/>
          <w:lang w:val="it-IT"/>
        </w:rPr>
        <w:t>Thông báo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số</w:t>
      </w:r>
      <w:r w:rsidRPr="00F43719">
        <w:rPr>
          <w:rFonts w:ascii="Times New Roman" w:hAnsi="Times New Roman"/>
          <w:color w:val="000000"/>
          <w:sz w:val="28"/>
          <w:szCs w:val="28"/>
          <w:lang w:val="it-IT"/>
        </w:rPr>
        <w:t xml:space="preserve"> 186/TB-ĐHCĐ ngày 25/8/2025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của Hiệu trưởng Trường Đại học Công đoàn về lịch khám sức khỏe cho sinh viên đầu khóa và gặp mặt Tân sinh viên của các khoa năm học 2025-2026;</w:t>
      </w:r>
    </w:p>
    <w:p w:rsidR="00AA29BE" w:rsidRDefault="00AA29BE" w:rsidP="00E435EF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Phòng Quản lý đào tạo thông báo </w:t>
      </w:r>
      <w:r w:rsidR="0067411E" w:rsidRPr="0067411E">
        <w:rPr>
          <w:rFonts w:ascii="Times New Roman" w:hAnsi="Times New Roman"/>
          <w:color w:val="000000"/>
          <w:sz w:val="28"/>
          <w:szCs w:val="28"/>
          <w:lang w:val="it-IT"/>
        </w:rPr>
        <w:t>thay đổi thời gian gặp mặt Tân sinh viên khoa Quan hệ lao động và Công đoàn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cụ thể như sau:</w:t>
      </w:r>
    </w:p>
    <w:p w:rsidR="00610E15" w:rsidRPr="00610E15" w:rsidRDefault="00610E15" w:rsidP="00E435EF">
      <w:pPr>
        <w:spacing w:after="0" w:line="288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610E15">
        <w:rPr>
          <w:rFonts w:ascii="Times New Roman" w:hAnsi="Times New Roman"/>
          <w:b/>
          <w:color w:val="000000"/>
          <w:sz w:val="28"/>
          <w:szCs w:val="28"/>
          <w:lang w:val="it-IT"/>
        </w:rPr>
        <w:t>1. Thời gian</w:t>
      </w:r>
      <w:r w:rsidR="0067411E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 w:rsidR="00F43719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gặp mặt </w:t>
      </w:r>
      <w:r w:rsidR="0067411E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theo </w:t>
      </w:r>
      <w:bookmarkStart w:id="2" w:name="_Hlk207778346"/>
      <w:r w:rsidR="0067411E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Thông báo 186/TB-ĐHCĐ </w:t>
      </w:r>
      <w:bookmarkEnd w:id="2"/>
    </w:p>
    <w:p w:rsidR="00AA29BE" w:rsidRDefault="0067411E" w:rsidP="00AA29BE">
      <w:pPr>
        <w:spacing w:after="0" w:line="288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- </w:t>
      </w:r>
      <w:r w:rsidR="009F4681" w:rsidRPr="00F43719">
        <w:rPr>
          <w:rFonts w:ascii="Times New Roman" w:hAnsi="Times New Roman"/>
          <w:color w:val="000000"/>
          <w:sz w:val="28"/>
          <w:szCs w:val="28"/>
          <w:lang w:val="it-IT"/>
        </w:rPr>
        <w:t>7</w:t>
      </w:r>
      <w:r w:rsidR="00AA29BE" w:rsidRPr="00F43719">
        <w:rPr>
          <w:rFonts w:ascii="Times New Roman" w:hAnsi="Times New Roman"/>
          <w:color w:val="000000"/>
          <w:sz w:val="28"/>
          <w:szCs w:val="28"/>
          <w:lang w:val="it-IT"/>
        </w:rPr>
        <w:t>h00</w:t>
      </w:r>
      <w:r w:rsidRPr="00F43719">
        <w:rPr>
          <w:rFonts w:ascii="Times New Roman" w:hAnsi="Times New Roman"/>
          <w:color w:val="000000"/>
          <w:sz w:val="28"/>
          <w:szCs w:val="28"/>
          <w:lang w:val="it-IT"/>
        </w:rPr>
        <w:t>-8h00</w:t>
      </w:r>
      <w:r w:rsidR="005D5A95" w:rsidRPr="00F43719">
        <w:rPr>
          <w:rFonts w:ascii="Times New Roman" w:hAnsi="Times New Roman"/>
          <w:color w:val="000000"/>
          <w:sz w:val="28"/>
          <w:szCs w:val="28"/>
          <w:lang w:val="it-IT"/>
        </w:rPr>
        <w:t xml:space="preserve"> ngày 04/9/2025 </w:t>
      </w:r>
      <w:r w:rsidR="00AA29BE" w:rsidRPr="00F43719">
        <w:rPr>
          <w:rFonts w:ascii="Times New Roman" w:hAnsi="Times New Roman"/>
          <w:color w:val="000000"/>
          <w:sz w:val="28"/>
          <w:szCs w:val="28"/>
          <w:lang w:val="it-IT"/>
        </w:rPr>
        <w:t>có mặt.</w:t>
      </w:r>
      <w:r w:rsidR="00F43719" w:rsidRPr="00F43719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="00AA29BE" w:rsidRPr="00F43719">
        <w:rPr>
          <w:rFonts w:ascii="Times New Roman" w:hAnsi="Times New Roman"/>
          <w:color w:val="000000"/>
          <w:sz w:val="28"/>
          <w:szCs w:val="28"/>
          <w:lang w:val="it-IT"/>
        </w:rPr>
        <w:t>Địa điểm</w:t>
      </w:r>
      <w:r w:rsidR="00F43719" w:rsidRPr="00F43719">
        <w:rPr>
          <w:rFonts w:ascii="Times New Roman" w:hAnsi="Times New Roman"/>
          <w:color w:val="000000"/>
          <w:sz w:val="28"/>
          <w:szCs w:val="28"/>
          <w:lang w:val="it-IT"/>
        </w:rPr>
        <w:t xml:space="preserve">: </w:t>
      </w:r>
      <w:r w:rsidR="00AA29BE" w:rsidRPr="00F43719">
        <w:rPr>
          <w:rFonts w:ascii="Times New Roman" w:hAnsi="Times New Roman"/>
          <w:color w:val="000000"/>
          <w:sz w:val="28"/>
          <w:szCs w:val="28"/>
          <w:lang w:val="it-IT"/>
        </w:rPr>
        <w:t>Hội</w:t>
      </w:r>
      <w:r w:rsidR="00AA29BE">
        <w:rPr>
          <w:rFonts w:ascii="Times New Roman" w:hAnsi="Times New Roman"/>
          <w:color w:val="000000"/>
          <w:sz w:val="28"/>
          <w:szCs w:val="28"/>
          <w:lang w:val="it-IT"/>
        </w:rPr>
        <w:t xml:space="preserve"> trường A Trường Đại học Công đoàn.</w:t>
      </w:r>
    </w:p>
    <w:p w:rsidR="00610E15" w:rsidRPr="00610E15" w:rsidRDefault="00F43719" w:rsidP="00AA29BE">
      <w:pPr>
        <w:spacing w:after="0" w:line="288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2</w:t>
      </w:r>
      <w:r w:rsidR="00610E15" w:rsidRPr="00610E15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it-IT"/>
        </w:rPr>
        <w:t>Thời gian thay đổi</w:t>
      </w:r>
    </w:p>
    <w:p w:rsidR="00F43719" w:rsidRPr="00F43719" w:rsidRDefault="00F43719" w:rsidP="00F43719">
      <w:pPr>
        <w:spacing w:after="0" w:line="288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F43719">
        <w:rPr>
          <w:rFonts w:ascii="Times New Roman" w:hAnsi="Times New Roman"/>
          <w:color w:val="000000"/>
          <w:sz w:val="28"/>
          <w:szCs w:val="28"/>
          <w:lang w:val="it-IT"/>
        </w:rPr>
        <w:t xml:space="preserve">- </w:t>
      </w:r>
      <w:r w:rsidRPr="00F43719">
        <w:rPr>
          <w:rFonts w:ascii="Times New Roman" w:hAnsi="Times New Roman"/>
          <w:b/>
          <w:color w:val="000000"/>
          <w:sz w:val="28"/>
          <w:szCs w:val="28"/>
          <w:lang w:val="it-IT"/>
        </w:rPr>
        <w:t>11h00-12h00 ngày 04/9/2025</w:t>
      </w:r>
      <w:r w:rsidRPr="00F43719">
        <w:rPr>
          <w:rFonts w:ascii="Times New Roman" w:hAnsi="Times New Roman"/>
          <w:color w:val="000000"/>
          <w:sz w:val="28"/>
          <w:szCs w:val="28"/>
          <w:lang w:val="it-IT"/>
        </w:rPr>
        <w:t xml:space="preserve"> có mặt. Địa điểm: Hội trường A Trường Đại học Công đoàn.</w:t>
      </w:r>
    </w:p>
    <w:p w:rsidR="008F3E31" w:rsidRDefault="00E81738" w:rsidP="00AA29BE">
      <w:pPr>
        <w:spacing w:after="0" w:line="288" w:lineRule="auto"/>
        <w:ind w:left="567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610E15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Trân trọng </w:t>
      </w:r>
      <w:r w:rsidR="00610E15" w:rsidRPr="00610E15">
        <w:rPr>
          <w:rFonts w:ascii="Times New Roman" w:hAnsi="Times New Roman"/>
          <w:i/>
          <w:color w:val="000000"/>
          <w:sz w:val="28"/>
          <w:szCs w:val="28"/>
          <w:lang w:val="it-IT"/>
        </w:rPr>
        <w:t>thông báo</w:t>
      </w:r>
      <w:r w:rsidR="008F3E31" w:rsidRPr="00610E15">
        <w:rPr>
          <w:rFonts w:ascii="Times New Roman" w:hAnsi="Times New Roman"/>
          <w:i/>
          <w:color w:val="000000"/>
          <w:sz w:val="28"/>
          <w:szCs w:val="28"/>
          <w:lang w:val="it-IT"/>
        </w:rPr>
        <w:t>!</w:t>
      </w:r>
    </w:p>
    <w:p w:rsidR="008F3E31" w:rsidRPr="00582EB5" w:rsidRDefault="008F3E31" w:rsidP="008F3E31">
      <w:pPr>
        <w:spacing w:after="0" w:line="312" w:lineRule="auto"/>
        <w:ind w:firstLine="720"/>
        <w:jc w:val="both"/>
        <w:rPr>
          <w:rFonts w:ascii="Times New Roman" w:hAnsi="Times New Roman"/>
          <w:sz w:val="16"/>
          <w:szCs w:val="26"/>
          <w:lang w:val="it-IT"/>
        </w:rPr>
      </w:pPr>
    </w:p>
    <w:tbl>
      <w:tblPr>
        <w:tblW w:w="9109" w:type="dxa"/>
        <w:tblInd w:w="198" w:type="dxa"/>
        <w:tblLook w:val="04A0" w:firstRow="1" w:lastRow="0" w:firstColumn="1" w:lastColumn="0" w:noHBand="0" w:noVBand="1"/>
      </w:tblPr>
      <w:tblGrid>
        <w:gridCol w:w="4722"/>
        <w:gridCol w:w="4387"/>
      </w:tblGrid>
      <w:tr w:rsidR="008F3E31" w:rsidRPr="00464CA7" w:rsidTr="00C33B9F">
        <w:trPr>
          <w:trHeight w:val="980"/>
        </w:trPr>
        <w:tc>
          <w:tcPr>
            <w:tcW w:w="4722" w:type="dxa"/>
            <w:shd w:val="clear" w:color="auto" w:fill="auto"/>
          </w:tcPr>
          <w:p w:rsidR="008F3E31" w:rsidRPr="00582EB5" w:rsidRDefault="008F3E31" w:rsidP="0085212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</w:tcPr>
          <w:p w:rsidR="008F3E31" w:rsidRDefault="009F4681" w:rsidP="0085212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PHÒNG QUẢN LÝ ĐÀO TẠO</w:t>
            </w:r>
          </w:p>
          <w:p w:rsidR="008F3E31" w:rsidRDefault="008F3E31" w:rsidP="0085212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3E31" w:rsidRDefault="008F3E31" w:rsidP="0085212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3E31" w:rsidRDefault="008F3E31" w:rsidP="0085212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B9F" w:rsidRDefault="00C33B9F" w:rsidP="0085212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B9F" w:rsidRPr="00464CA7" w:rsidRDefault="00C33B9F" w:rsidP="0085212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0830" w:rsidRDefault="00D30830" w:rsidP="004F493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</w:rPr>
      </w:pPr>
    </w:p>
    <w:sectPr w:rsidR="00D30830" w:rsidSect="00636EB5">
      <w:headerReference w:type="even" r:id="rId8"/>
      <w:footerReference w:type="even" r:id="rId9"/>
      <w:footerReference w:type="first" r:id="rId10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8D" w:rsidRDefault="003F0E8D" w:rsidP="0012024D">
      <w:pPr>
        <w:spacing w:after="0" w:line="240" w:lineRule="auto"/>
      </w:pPr>
      <w:r>
        <w:separator/>
      </w:r>
    </w:p>
  </w:endnote>
  <w:endnote w:type="continuationSeparator" w:id="0">
    <w:p w:rsidR="003F0E8D" w:rsidRDefault="003F0E8D" w:rsidP="0012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61" w:rsidRDefault="00300DDC" w:rsidP="000008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49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761" w:rsidRDefault="003F0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61" w:rsidRDefault="00A849E0" w:rsidP="00291F70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8D" w:rsidRDefault="003F0E8D" w:rsidP="0012024D">
      <w:pPr>
        <w:spacing w:after="0" w:line="240" w:lineRule="auto"/>
      </w:pPr>
      <w:r>
        <w:separator/>
      </w:r>
    </w:p>
  </w:footnote>
  <w:footnote w:type="continuationSeparator" w:id="0">
    <w:p w:rsidR="003F0E8D" w:rsidRDefault="003F0E8D" w:rsidP="0012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61" w:rsidRDefault="00300DDC" w:rsidP="003E74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49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761" w:rsidRDefault="003F0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199"/>
    <w:multiLevelType w:val="hybridMultilevel"/>
    <w:tmpl w:val="307EB836"/>
    <w:lvl w:ilvl="0" w:tplc="646E35D8">
      <w:start w:val="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C32E53"/>
    <w:multiLevelType w:val="hybridMultilevel"/>
    <w:tmpl w:val="3BA2166C"/>
    <w:lvl w:ilvl="0" w:tplc="5CEE6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994209"/>
    <w:multiLevelType w:val="hybridMultilevel"/>
    <w:tmpl w:val="AC526074"/>
    <w:lvl w:ilvl="0" w:tplc="2EC4A28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3FD5435"/>
    <w:multiLevelType w:val="hybridMultilevel"/>
    <w:tmpl w:val="46C67948"/>
    <w:lvl w:ilvl="0" w:tplc="C048F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A36639"/>
    <w:multiLevelType w:val="hybridMultilevel"/>
    <w:tmpl w:val="26E0A6E8"/>
    <w:lvl w:ilvl="0" w:tplc="FF4A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63907"/>
    <w:multiLevelType w:val="hybridMultilevel"/>
    <w:tmpl w:val="D6A86738"/>
    <w:lvl w:ilvl="0" w:tplc="78560B82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C8"/>
    <w:rsid w:val="00017111"/>
    <w:rsid w:val="00021B85"/>
    <w:rsid w:val="00033E8E"/>
    <w:rsid w:val="00041F18"/>
    <w:rsid w:val="00065FB8"/>
    <w:rsid w:val="000702C0"/>
    <w:rsid w:val="0007715D"/>
    <w:rsid w:val="0008532C"/>
    <w:rsid w:val="0009362C"/>
    <w:rsid w:val="001019E4"/>
    <w:rsid w:val="001064A9"/>
    <w:rsid w:val="001149C1"/>
    <w:rsid w:val="00117C78"/>
    <w:rsid w:val="0012024D"/>
    <w:rsid w:val="00125E4A"/>
    <w:rsid w:val="0014566B"/>
    <w:rsid w:val="001471A2"/>
    <w:rsid w:val="00185D68"/>
    <w:rsid w:val="00190D7B"/>
    <w:rsid w:val="001A78F7"/>
    <w:rsid w:val="001B1AB2"/>
    <w:rsid w:val="001C2DC7"/>
    <w:rsid w:val="00203425"/>
    <w:rsid w:val="00213366"/>
    <w:rsid w:val="00235075"/>
    <w:rsid w:val="0023567A"/>
    <w:rsid w:val="00244BAA"/>
    <w:rsid w:val="00255B11"/>
    <w:rsid w:val="0026693C"/>
    <w:rsid w:val="0028093A"/>
    <w:rsid w:val="00281905"/>
    <w:rsid w:val="002944BB"/>
    <w:rsid w:val="002A1EA7"/>
    <w:rsid w:val="002A471E"/>
    <w:rsid w:val="002A79BE"/>
    <w:rsid w:val="002F6FDA"/>
    <w:rsid w:val="00300DDC"/>
    <w:rsid w:val="00303CC8"/>
    <w:rsid w:val="003222EA"/>
    <w:rsid w:val="00327F3B"/>
    <w:rsid w:val="003B49E1"/>
    <w:rsid w:val="003B7A58"/>
    <w:rsid w:val="003C4E80"/>
    <w:rsid w:val="003C4FE5"/>
    <w:rsid w:val="003D63F9"/>
    <w:rsid w:val="003E4319"/>
    <w:rsid w:val="003F0E8D"/>
    <w:rsid w:val="003F1228"/>
    <w:rsid w:val="003F7D8F"/>
    <w:rsid w:val="00416D87"/>
    <w:rsid w:val="00421AA5"/>
    <w:rsid w:val="00424285"/>
    <w:rsid w:val="00434A15"/>
    <w:rsid w:val="0044018B"/>
    <w:rsid w:val="0045229C"/>
    <w:rsid w:val="00454AD8"/>
    <w:rsid w:val="00461132"/>
    <w:rsid w:val="00496630"/>
    <w:rsid w:val="004B21F7"/>
    <w:rsid w:val="004B3021"/>
    <w:rsid w:val="004E1E99"/>
    <w:rsid w:val="004F4931"/>
    <w:rsid w:val="005069FF"/>
    <w:rsid w:val="0051283C"/>
    <w:rsid w:val="005235E3"/>
    <w:rsid w:val="00526A80"/>
    <w:rsid w:val="005426B4"/>
    <w:rsid w:val="005715A3"/>
    <w:rsid w:val="00575EE8"/>
    <w:rsid w:val="00577E9D"/>
    <w:rsid w:val="00584A4D"/>
    <w:rsid w:val="0059604E"/>
    <w:rsid w:val="005A19D6"/>
    <w:rsid w:val="005A2C53"/>
    <w:rsid w:val="005A668C"/>
    <w:rsid w:val="005D0F79"/>
    <w:rsid w:val="005D5A95"/>
    <w:rsid w:val="005E0DBE"/>
    <w:rsid w:val="005E1C99"/>
    <w:rsid w:val="0060080D"/>
    <w:rsid w:val="00607CEA"/>
    <w:rsid w:val="00607DF7"/>
    <w:rsid w:val="00610E15"/>
    <w:rsid w:val="00626F94"/>
    <w:rsid w:val="00636EB5"/>
    <w:rsid w:val="00673F26"/>
    <w:rsid w:val="0067411E"/>
    <w:rsid w:val="00686FB2"/>
    <w:rsid w:val="006965E1"/>
    <w:rsid w:val="006A64E7"/>
    <w:rsid w:val="006B3C1C"/>
    <w:rsid w:val="006F1752"/>
    <w:rsid w:val="006F2C44"/>
    <w:rsid w:val="00702532"/>
    <w:rsid w:val="007040DF"/>
    <w:rsid w:val="00724402"/>
    <w:rsid w:val="0074370C"/>
    <w:rsid w:val="007622D7"/>
    <w:rsid w:val="007879F3"/>
    <w:rsid w:val="007D009E"/>
    <w:rsid w:val="007D306C"/>
    <w:rsid w:val="007D63BF"/>
    <w:rsid w:val="00811908"/>
    <w:rsid w:val="0081763D"/>
    <w:rsid w:val="00836C45"/>
    <w:rsid w:val="00840C54"/>
    <w:rsid w:val="00843821"/>
    <w:rsid w:val="00845627"/>
    <w:rsid w:val="008508E3"/>
    <w:rsid w:val="008759B8"/>
    <w:rsid w:val="008822D7"/>
    <w:rsid w:val="00895411"/>
    <w:rsid w:val="00895DF3"/>
    <w:rsid w:val="008966BF"/>
    <w:rsid w:val="008A113E"/>
    <w:rsid w:val="008B73C4"/>
    <w:rsid w:val="008C16B0"/>
    <w:rsid w:val="008F07EF"/>
    <w:rsid w:val="008F3E31"/>
    <w:rsid w:val="008F5AE3"/>
    <w:rsid w:val="00902CD2"/>
    <w:rsid w:val="00911CEE"/>
    <w:rsid w:val="00916BED"/>
    <w:rsid w:val="00923EB4"/>
    <w:rsid w:val="00937CD8"/>
    <w:rsid w:val="00945796"/>
    <w:rsid w:val="00947938"/>
    <w:rsid w:val="00965994"/>
    <w:rsid w:val="00970057"/>
    <w:rsid w:val="00983B0B"/>
    <w:rsid w:val="00995035"/>
    <w:rsid w:val="00996A12"/>
    <w:rsid w:val="009B1F8B"/>
    <w:rsid w:val="009C4699"/>
    <w:rsid w:val="009C7ABC"/>
    <w:rsid w:val="009D35C9"/>
    <w:rsid w:val="009F0A77"/>
    <w:rsid w:val="009F4681"/>
    <w:rsid w:val="00A10992"/>
    <w:rsid w:val="00A3003D"/>
    <w:rsid w:val="00A31337"/>
    <w:rsid w:val="00A44462"/>
    <w:rsid w:val="00A464A4"/>
    <w:rsid w:val="00A54739"/>
    <w:rsid w:val="00A62D6C"/>
    <w:rsid w:val="00A73EF5"/>
    <w:rsid w:val="00A849E0"/>
    <w:rsid w:val="00A85648"/>
    <w:rsid w:val="00A87138"/>
    <w:rsid w:val="00A87A64"/>
    <w:rsid w:val="00AA17FE"/>
    <w:rsid w:val="00AA29BE"/>
    <w:rsid w:val="00AA2DD4"/>
    <w:rsid w:val="00AC4CB1"/>
    <w:rsid w:val="00AC7F06"/>
    <w:rsid w:val="00AD077F"/>
    <w:rsid w:val="00AD6413"/>
    <w:rsid w:val="00AE6AB9"/>
    <w:rsid w:val="00AF5E8B"/>
    <w:rsid w:val="00B30CA7"/>
    <w:rsid w:val="00B31A9E"/>
    <w:rsid w:val="00B50D3B"/>
    <w:rsid w:val="00B824F8"/>
    <w:rsid w:val="00B83A22"/>
    <w:rsid w:val="00BD49DF"/>
    <w:rsid w:val="00BD6EBA"/>
    <w:rsid w:val="00BF3379"/>
    <w:rsid w:val="00C00506"/>
    <w:rsid w:val="00C239F4"/>
    <w:rsid w:val="00C3372C"/>
    <w:rsid w:val="00C33B9F"/>
    <w:rsid w:val="00C3497F"/>
    <w:rsid w:val="00C44F9F"/>
    <w:rsid w:val="00C4760B"/>
    <w:rsid w:val="00C64E1C"/>
    <w:rsid w:val="00C83EE7"/>
    <w:rsid w:val="00CB031E"/>
    <w:rsid w:val="00CB0FB8"/>
    <w:rsid w:val="00CB311D"/>
    <w:rsid w:val="00CC58D0"/>
    <w:rsid w:val="00CD7347"/>
    <w:rsid w:val="00CE605F"/>
    <w:rsid w:val="00CF596D"/>
    <w:rsid w:val="00CF7FE0"/>
    <w:rsid w:val="00D15971"/>
    <w:rsid w:val="00D16DD9"/>
    <w:rsid w:val="00D17606"/>
    <w:rsid w:val="00D30830"/>
    <w:rsid w:val="00D71F10"/>
    <w:rsid w:val="00D75F16"/>
    <w:rsid w:val="00D8184B"/>
    <w:rsid w:val="00D82107"/>
    <w:rsid w:val="00D8582A"/>
    <w:rsid w:val="00DA3840"/>
    <w:rsid w:val="00DA3C09"/>
    <w:rsid w:val="00DB72CE"/>
    <w:rsid w:val="00DD2795"/>
    <w:rsid w:val="00DE0C3F"/>
    <w:rsid w:val="00DE7358"/>
    <w:rsid w:val="00DF2425"/>
    <w:rsid w:val="00E15AF2"/>
    <w:rsid w:val="00E31F12"/>
    <w:rsid w:val="00E435EF"/>
    <w:rsid w:val="00E51997"/>
    <w:rsid w:val="00E735BA"/>
    <w:rsid w:val="00E73A14"/>
    <w:rsid w:val="00E81738"/>
    <w:rsid w:val="00EA20DC"/>
    <w:rsid w:val="00EE59B7"/>
    <w:rsid w:val="00EE7E20"/>
    <w:rsid w:val="00EF418C"/>
    <w:rsid w:val="00F172AD"/>
    <w:rsid w:val="00F43719"/>
    <w:rsid w:val="00F540AE"/>
    <w:rsid w:val="00F55ABB"/>
    <w:rsid w:val="00FA68CE"/>
    <w:rsid w:val="00FB1B39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8"/>
    <w:pPr>
      <w:spacing w:after="20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30830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03CC8"/>
    <w:rPr>
      <w:b/>
      <w:bCs/>
    </w:rPr>
  </w:style>
  <w:style w:type="character" w:styleId="Emphasis">
    <w:name w:val="Emphasis"/>
    <w:basedOn w:val="DefaultParagraphFont"/>
    <w:uiPriority w:val="20"/>
    <w:qFormat/>
    <w:rsid w:val="00303CC8"/>
    <w:rPr>
      <w:i/>
      <w:iCs/>
    </w:rPr>
  </w:style>
  <w:style w:type="paragraph" w:styleId="ListParagraph">
    <w:name w:val="List Paragraph"/>
    <w:basedOn w:val="Normal"/>
    <w:uiPriority w:val="34"/>
    <w:qFormat/>
    <w:rsid w:val="00303CC8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303CC8"/>
  </w:style>
  <w:style w:type="table" w:styleId="TableGrid">
    <w:name w:val="Table Grid"/>
    <w:basedOn w:val="TableNormal"/>
    <w:uiPriority w:val="59"/>
    <w:rsid w:val="00303CC8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_7"/>
    <w:basedOn w:val="Normal"/>
    <w:rsid w:val="0030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F4931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4F493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D30830"/>
    <w:rPr>
      <w:rFonts w:ascii=".VnTimeH" w:eastAsia="Times New Roman" w:hAnsi=".VnTimeH" w:cs="Times New Roman"/>
      <w:b/>
      <w:sz w:val="24"/>
      <w:szCs w:val="28"/>
    </w:rPr>
  </w:style>
  <w:style w:type="paragraph" w:styleId="Header">
    <w:name w:val="header"/>
    <w:basedOn w:val="Normal"/>
    <w:link w:val="HeaderChar"/>
    <w:rsid w:val="00A849E0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849E0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849E0"/>
  </w:style>
  <w:style w:type="paragraph" w:styleId="Footer">
    <w:name w:val="footer"/>
    <w:basedOn w:val="Normal"/>
    <w:link w:val="FooterChar"/>
    <w:rsid w:val="00A849E0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A849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8"/>
    <w:pPr>
      <w:spacing w:after="20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30830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03CC8"/>
    <w:rPr>
      <w:b/>
      <w:bCs/>
    </w:rPr>
  </w:style>
  <w:style w:type="character" w:styleId="Emphasis">
    <w:name w:val="Emphasis"/>
    <w:basedOn w:val="DefaultParagraphFont"/>
    <w:uiPriority w:val="20"/>
    <w:qFormat/>
    <w:rsid w:val="00303CC8"/>
    <w:rPr>
      <w:i/>
      <w:iCs/>
    </w:rPr>
  </w:style>
  <w:style w:type="paragraph" w:styleId="ListParagraph">
    <w:name w:val="List Paragraph"/>
    <w:basedOn w:val="Normal"/>
    <w:uiPriority w:val="34"/>
    <w:qFormat/>
    <w:rsid w:val="00303CC8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303CC8"/>
  </w:style>
  <w:style w:type="table" w:styleId="TableGrid">
    <w:name w:val="Table Grid"/>
    <w:basedOn w:val="TableNormal"/>
    <w:uiPriority w:val="59"/>
    <w:rsid w:val="00303CC8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_7"/>
    <w:basedOn w:val="Normal"/>
    <w:rsid w:val="0030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F4931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4F493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D30830"/>
    <w:rPr>
      <w:rFonts w:ascii=".VnTimeH" w:eastAsia="Times New Roman" w:hAnsi=".VnTimeH" w:cs="Times New Roman"/>
      <w:b/>
      <w:sz w:val="24"/>
      <w:szCs w:val="28"/>
    </w:rPr>
  </w:style>
  <w:style w:type="paragraph" w:styleId="Header">
    <w:name w:val="header"/>
    <w:basedOn w:val="Normal"/>
    <w:link w:val="HeaderChar"/>
    <w:rsid w:val="00A849E0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849E0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849E0"/>
  </w:style>
  <w:style w:type="paragraph" w:styleId="Footer">
    <w:name w:val="footer"/>
    <w:basedOn w:val="Normal"/>
    <w:link w:val="FooterChar"/>
    <w:rsid w:val="00A849E0"/>
    <w:pPr>
      <w:tabs>
        <w:tab w:val="center" w:pos="4320"/>
        <w:tab w:val="right" w:pos="864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A849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2025-09-03T00:11:00Z</cp:lastPrinted>
  <dcterms:created xsi:type="dcterms:W3CDTF">2025-09-03T01:20:00Z</dcterms:created>
  <dcterms:modified xsi:type="dcterms:W3CDTF">2025-09-03T01:20:00Z</dcterms:modified>
</cp:coreProperties>
</file>